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34"/>
        <w:gridCol w:w="709"/>
        <w:gridCol w:w="1134"/>
        <w:gridCol w:w="1417"/>
        <w:gridCol w:w="3544"/>
        <w:gridCol w:w="1380"/>
      </w:tblGrid>
      <w:tr w:rsidR="00E70093" w:rsidTr="00452E3F">
        <w:trPr>
          <w:trHeight w:val="873"/>
        </w:trPr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委      任      書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年   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調字第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        號</w:t>
            </w:r>
          </w:p>
        </w:tc>
      </w:tr>
      <w:tr w:rsidR="00E70093" w:rsidTr="00452E3F">
        <w:trPr>
          <w:trHeight w:val="873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 w:rsidP="00452E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姓名〈或名稱〉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 w:rsidP="00452E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 w:rsidP="00452E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 w:rsidP="00452E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國民身分證    統一編號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452E3F" w:rsidP="00452E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住所或居所〈事務所或營業所〉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452E3F" w:rsidP="00452E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電 話</w:t>
            </w:r>
          </w:p>
        </w:tc>
      </w:tr>
      <w:tr w:rsidR="00E70093" w:rsidTr="00452E3F">
        <w:trPr>
          <w:trHeight w:val="2481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70093" w:rsidTr="00452E3F">
        <w:trPr>
          <w:trHeight w:val="2958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70093">
        <w:trPr>
          <w:trHeight w:val="72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 w:rsidP="002758E5">
            <w:pPr>
              <w:widowControl/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</w:t>
            </w:r>
            <w:r w:rsidR="002758E5">
              <w:rPr>
                <w:rFonts w:ascii="Times New Roman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茲因與</w:t>
            </w:r>
            <w:r w:rsidR="002758E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          </w:t>
            </w:r>
            <w:r w:rsidR="002758E5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       )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間</w:t>
            </w:r>
            <w:r w:rsidR="002758E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          </w:t>
            </w:r>
            <w:r w:rsidR="002758E5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    )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調解事件，</w:t>
            </w:r>
          </w:p>
        </w:tc>
      </w:tr>
      <w:tr w:rsidR="00E70093">
        <w:trPr>
          <w:trHeight w:val="718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 w:rsidP="002758E5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委任</w:t>
            </w:r>
            <w:r w:rsidR="002758E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受任人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為代理人，有代為一切調解行為之權，</w:t>
            </w:r>
            <w:r w:rsidR="002758E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並有同意調解條件、</w:t>
            </w:r>
          </w:p>
        </w:tc>
      </w:tr>
      <w:tr w:rsidR="00E70093">
        <w:trPr>
          <w:trHeight w:val="700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撤回、捨棄、領取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選任代理人等特別代</w:t>
            </w:r>
            <w:r w:rsidR="002758E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理權。</w:t>
            </w:r>
          </w:p>
        </w:tc>
      </w:tr>
      <w:tr w:rsidR="00E70093">
        <w:trPr>
          <w:trHeight w:val="413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70093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EB2A18" w:rsidRDefault="00EB2A1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70093">
        <w:trPr>
          <w:trHeight w:val="395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此致</w:t>
            </w:r>
          </w:p>
        </w:tc>
      </w:tr>
      <w:tr w:rsidR="00E70093">
        <w:trPr>
          <w:trHeight w:val="390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093" w:rsidRDefault="00EB2A18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  新北市板橋區調解委員會</w:t>
            </w:r>
          </w:p>
        </w:tc>
      </w:tr>
      <w:tr w:rsidR="00E70093">
        <w:trPr>
          <w:trHeight w:val="372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8E5" w:rsidRDefault="00EB2A1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          </w:t>
            </w:r>
          </w:p>
          <w:p w:rsidR="00E70093" w:rsidRDefault="002758E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="00EB2A18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委任人：                          〈簽名或蓋章〉</w:t>
            </w:r>
          </w:p>
        </w:tc>
      </w:tr>
      <w:tr w:rsidR="00E70093">
        <w:trPr>
          <w:trHeight w:val="511"/>
        </w:trPr>
        <w:tc>
          <w:tcPr>
            <w:tcW w:w="1073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8E5" w:rsidRDefault="00EB2A1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         </w:t>
            </w:r>
          </w:p>
          <w:p w:rsidR="00E70093" w:rsidRDefault="002758E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</w:t>
            </w:r>
            <w:r w:rsidR="00EB2A18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受任人：                          〈簽名或蓋章〉</w:t>
            </w:r>
          </w:p>
        </w:tc>
      </w:tr>
      <w:tr w:rsidR="00E70093" w:rsidTr="002758E5">
        <w:trPr>
          <w:trHeight w:val="516"/>
        </w:trPr>
        <w:tc>
          <w:tcPr>
            <w:tcW w:w="107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8E5" w:rsidRDefault="00275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  <w:p w:rsidR="00E70093" w:rsidRDefault="00EB2A1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中華民國                年              月              日</w:t>
            </w:r>
          </w:p>
          <w:p w:rsidR="002758E5" w:rsidRDefault="00275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E70093" w:rsidRDefault="00E70093"/>
    <w:sectPr w:rsidR="00E70093" w:rsidSect="002758E5">
      <w:footerReference w:type="default" r:id="rId6"/>
      <w:pgSz w:w="11906" w:h="16838"/>
      <w:pgMar w:top="993" w:right="424" w:bottom="1440" w:left="56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5E" w:rsidRDefault="00EB2A18">
      <w:r>
        <w:separator/>
      </w:r>
    </w:p>
  </w:endnote>
  <w:endnote w:type="continuationSeparator" w:id="0">
    <w:p w:rsidR="0000215E" w:rsidRDefault="00EB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9F" w:rsidRDefault="00540FC1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5E" w:rsidRDefault="00EB2A18">
      <w:r>
        <w:rPr>
          <w:color w:val="000000"/>
        </w:rPr>
        <w:separator/>
      </w:r>
    </w:p>
  </w:footnote>
  <w:footnote w:type="continuationSeparator" w:id="0">
    <w:p w:rsidR="0000215E" w:rsidRDefault="00EB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3"/>
    <w:rsid w:val="0000215E"/>
    <w:rsid w:val="002758E5"/>
    <w:rsid w:val="00452E3F"/>
    <w:rsid w:val="00E70093"/>
    <w:rsid w:val="00E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D0BA8-BC41-43F6-87F8-88EA3AFC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調解事件</dc:title>
  <dc:subject>調解事件</dc:subject>
  <dc:creator>法制局</dc:creator>
  <cp:keywords>新北市政府辦理調解事件標準作業程序(含公所)</cp:keywords>
  <cp:lastModifiedBy>banciao</cp:lastModifiedBy>
  <cp:revision>2</cp:revision>
  <cp:lastPrinted>2019-07-12T10:00:00Z</cp:lastPrinted>
  <dcterms:created xsi:type="dcterms:W3CDTF">2021-03-16T06:03:00Z</dcterms:created>
  <dcterms:modified xsi:type="dcterms:W3CDTF">2021-03-16T06:03:00Z</dcterms:modified>
</cp:coreProperties>
</file>